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670"/>
        <w:jc w:val="both"/>
        <w:rPr>
          <w:sz w:val="28"/>
          <w:szCs w:val="28"/>
        </w:rPr>
      </w:pPr>
      <w:r>
        <w:rPr>
          <w:sz w:val="28"/>
          <w:szCs w:val="28"/>
        </w:rPr>
        <w:t>Приложение 3</w:t>
      </w:r>
    </w:p>
    <w:p>
      <w:pPr>
        <w:pStyle w:val="Normal"/>
        <w:ind w:firstLine="5670"/>
        <w:jc w:val="both"/>
        <w:rPr>
          <w:sz w:val="28"/>
          <w:szCs w:val="28"/>
        </w:rPr>
      </w:pPr>
      <w:r>
        <w:rPr>
          <w:sz w:val="28"/>
          <w:szCs w:val="28"/>
        </w:rPr>
      </w:r>
    </w:p>
    <w:p>
      <w:pPr>
        <w:pStyle w:val="Normal"/>
        <w:ind w:firstLine="5670"/>
        <w:jc w:val="both"/>
        <w:rPr>
          <w:sz w:val="28"/>
          <w:szCs w:val="28"/>
        </w:rPr>
      </w:pPr>
      <w:r>
        <w:rPr>
          <w:sz w:val="28"/>
          <w:szCs w:val="28"/>
        </w:rPr>
        <w:t>УТВЕРЖДЕНА</w:t>
      </w:r>
    </w:p>
    <w:p>
      <w:pPr>
        <w:pStyle w:val="Normal"/>
        <w:ind w:firstLine="5670"/>
        <w:jc w:val="both"/>
        <w:rPr>
          <w:sz w:val="28"/>
          <w:szCs w:val="28"/>
        </w:rPr>
      </w:pPr>
      <w:r>
        <w:rPr>
          <w:sz w:val="28"/>
          <w:szCs w:val="28"/>
        </w:rPr>
        <w:t>постановлением администрации</w:t>
      </w:r>
    </w:p>
    <w:p>
      <w:pPr>
        <w:pStyle w:val="Normal"/>
        <w:ind w:firstLine="5670"/>
        <w:jc w:val="both"/>
        <w:rPr>
          <w:sz w:val="28"/>
          <w:szCs w:val="28"/>
        </w:rPr>
      </w:pPr>
      <w:r>
        <w:rPr>
          <w:sz w:val="28"/>
          <w:szCs w:val="28"/>
        </w:rPr>
        <w:t>муниципального образования</w:t>
      </w:r>
    </w:p>
    <w:p>
      <w:pPr>
        <w:pStyle w:val="Normal"/>
        <w:ind w:firstLine="5670"/>
        <w:jc w:val="both"/>
        <w:rPr>
          <w:sz w:val="28"/>
          <w:szCs w:val="28"/>
        </w:rPr>
      </w:pPr>
      <w:r>
        <w:rPr>
          <w:sz w:val="28"/>
          <w:szCs w:val="28"/>
        </w:rPr>
        <w:t>Курганинский район</w:t>
      </w:r>
    </w:p>
    <w:p>
      <w:pPr>
        <w:pStyle w:val="Normal"/>
        <w:ind w:firstLine="5670"/>
        <w:jc w:val="both"/>
        <w:rPr>
          <w:sz w:val="28"/>
          <w:szCs w:val="28"/>
        </w:rPr>
      </w:pPr>
      <w:r>
        <w:rPr>
          <w:sz w:val="28"/>
          <w:szCs w:val="28"/>
        </w:rPr>
        <w:t>от _______________ № _______</w:t>
      </w:r>
    </w:p>
    <w:p>
      <w:pPr>
        <w:pStyle w:val="ConsPlusNormal"/>
        <w:jc w:val="both"/>
        <w:rPr>
          <w:sz w:val="28"/>
        </w:rPr>
      </w:pPr>
      <w:r>
        <w:rPr>
          <w:sz w:val="28"/>
        </w:rPr>
      </w:r>
    </w:p>
    <w:p>
      <w:pPr>
        <w:pStyle w:val="ConsPlusNonformat"/>
        <w:jc w:val="center"/>
        <w:rPr>
          <w:rFonts w:ascii="Times New Roman" w:hAnsi="Times New Roman" w:cs="Times New Roman"/>
          <w:b/>
          <w:sz w:val="28"/>
          <w:szCs w:val="28"/>
        </w:rPr>
      </w:pPr>
      <w:r>
        <w:rPr>
          <w:rFonts w:cs="Times New Roman" w:ascii="Times New Roman" w:hAnsi="Times New Roman"/>
          <w:b/>
          <w:sz w:val="28"/>
          <w:szCs w:val="28"/>
        </w:rPr>
      </w:r>
      <w:bookmarkStart w:id="0" w:name="P170"/>
      <w:bookmarkStart w:id="1" w:name="P170"/>
      <w:bookmarkEnd w:id="1"/>
    </w:p>
    <w:p>
      <w:pPr>
        <w:pStyle w:val="ConsPlusNonformat"/>
        <w:jc w:val="center"/>
        <w:rPr>
          <w:rFonts w:ascii="Times New Roman" w:hAnsi="Times New Roman" w:cs="Times New Roman"/>
          <w:b/>
          <w:sz w:val="28"/>
          <w:szCs w:val="28"/>
        </w:rPr>
      </w:pPr>
      <w:r>
        <w:rPr>
          <w:rFonts w:cs="Times New Roman" w:ascii="Times New Roman" w:hAnsi="Times New Roman"/>
          <w:b/>
          <w:sz w:val="28"/>
          <w:szCs w:val="28"/>
        </w:rPr>
        <w:t>Примерная форма договора</w:t>
      </w:r>
    </w:p>
    <w:p>
      <w:pPr>
        <w:pStyle w:val="ConsPlusNonformat"/>
        <w:spacing w:before="0" w:after="0"/>
        <w:contextualSpacing/>
        <w:jc w:val="center"/>
        <w:rPr>
          <w:rFonts w:ascii="Times New Roman" w:hAnsi="Times New Roman" w:cs="Times New Roman"/>
          <w:b/>
          <w:sz w:val="28"/>
          <w:szCs w:val="28"/>
        </w:rPr>
      </w:pPr>
      <w:r>
        <w:rPr>
          <w:rFonts w:cs="Times New Roman" w:ascii="Times New Roman" w:hAnsi="Times New Roman"/>
          <w:b/>
          <w:sz w:val="28"/>
          <w:szCs w:val="28"/>
        </w:rPr>
        <w:t xml:space="preserve">о присоединении объекта дорожного сервиса </w:t>
      </w:r>
    </w:p>
    <w:p>
      <w:pPr>
        <w:pStyle w:val="ConsPlusNonformat"/>
        <w:spacing w:before="0" w:after="0"/>
        <w:contextualSpacing/>
        <w:jc w:val="center"/>
        <w:rPr>
          <w:rFonts w:ascii="Times New Roman" w:hAnsi="Times New Roman" w:cs="Times New Roman"/>
          <w:b/>
          <w:sz w:val="28"/>
          <w:szCs w:val="28"/>
        </w:rPr>
      </w:pPr>
      <w:r>
        <w:rPr>
          <w:rFonts w:cs="Times New Roman" w:ascii="Times New Roman" w:hAnsi="Times New Roman"/>
          <w:b/>
          <w:sz w:val="28"/>
          <w:szCs w:val="28"/>
        </w:rPr>
        <w:t>к автомобиль</w:t>
      </w:r>
      <w:r>
        <w:rPr>
          <w:rFonts w:cs="Times New Roman" w:ascii="Times New Roman" w:hAnsi="Times New Roman"/>
          <w:b/>
          <w:sz w:val="28"/>
          <w:szCs w:val="28"/>
          <w:shd w:fill="auto" w:val="clear"/>
        </w:rPr>
        <w:t xml:space="preserve">ным дорогам общего пользования </w:t>
      </w:r>
    </w:p>
    <w:p>
      <w:pPr>
        <w:pStyle w:val="ConsPlusNonformat"/>
        <w:spacing w:before="0" w:after="0"/>
        <w:contextualSpacing/>
        <w:jc w:val="center"/>
        <w:rPr>
          <w:highlight w:val="none"/>
          <w:shd w:fill="auto" w:val="clear"/>
        </w:rPr>
      </w:pPr>
      <w:r>
        <w:rPr>
          <w:rFonts w:cs="Times New Roman" w:ascii="Times New Roman" w:hAnsi="Times New Roman"/>
          <w:b/>
          <w:sz w:val="28"/>
          <w:szCs w:val="28"/>
          <w:shd w:fill="auto" w:val="clear"/>
        </w:rPr>
        <w:t>местного значения вне границ</w:t>
      </w:r>
      <w:bookmarkStart w:id="2" w:name="_GoBack"/>
      <w:bookmarkEnd w:id="2"/>
      <w:r>
        <w:rPr>
          <w:rFonts w:cs="Times New Roman" w:ascii="Times New Roman" w:hAnsi="Times New Roman"/>
          <w:b/>
          <w:sz w:val="28"/>
          <w:szCs w:val="28"/>
          <w:shd w:fill="auto" w:val="clear"/>
        </w:rPr>
        <w:t xml:space="preserve"> населенных пунктов в границах </w:t>
      </w:r>
    </w:p>
    <w:p>
      <w:pPr>
        <w:pStyle w:val="ConsPlusNonformat"/>
        <w:spacing w:before="0" w:after="0"/>
        <w:contextualSpacing/>
        <w:jc w:val="center"/>
        <w:rPr>
          <w:rFonts w:ascii="Times New Roman" w:hAnsi="Times New Roman" w:cs="Times New Roman"/>
          <w:b/>
          <w:sz w:val="28"/>
          <w:szCs w:val="28"/>
        </w:rPr>
      </w:pPr>
      <w:r>
        <w:rPr>
          <w:rFonts w:cs="Times New Roman" w:ascii="Times New Roman" w:hAnsi="Times New Roman"/>
          <w:b/>
          <w:sz w:val="28"/>
          <w:szCs w:val="28"/>
          <w:shd w:fill="auto" w:val="clear"/>
        </w:rPr>
        <w:t>муниципального образован</w:t>
      </w:r>
      <w:r>
        <w:rPr>
          <w:rFonts w:cs="Times New Roman" w:ascii="Times New Roman" w:hAnsi="Times New Roman"/>
          <w:b/>
          <w:sz w:val="28"/>
          <w:szCs w:val="28"/>
        </w:rPr>
        <w:t xml:space="preserve">ия Курганинский район </w:t>
      </w:r>
    </w:p>
    <w:p>
      <w:pPr>
        <w:pStyle w:val="ConsPlusNonformat"/>
        <w:spacing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ConsPlusNonformat"/>
        <w:spacing w:before="0" w:after="0"/>
        <w:contextualSpacing/>
        <w:jc w:val="both"/>
        <w:rPr>
          <w:rFonts w:ascii="Times New Roman" w:hAnsi="Times New Roman" w:cs="Times New Roman"/>
          <w:sz w:val="28"/>
          <w:szCs w:val="28"/>
        </w:rPr>
      </w:pPr>
      <w:r>
        <w:rPr>
          <w:rFonts w:cs="Times New Roman" w:ascii="Times New Roman" w:hAnsi="Times New Roman"/>
          <w:sz w:val="28"/>
          <w:szCs w:val="28"/>
        </w:rPr>
        <w:t>г. Курганинск                                                              «___» __________ 20__ года</w:t>
      </w:r>
    </w:p>
    <w:p>
      <w:pPr>
        <w:pStyle w:val="ConsPlusNonformat"/>
        <w:spacing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Администрация  муниципального образования Курганинский район, именуемая в дальнейшем «Исполнитель», в лице ________________________________________, действующего на основании ___________________________________________, с одной стороны, и ___________________________________, именуемое(ый) в дальнейшем «Заказчик», в лице ________________________, действующего(ей) на основании __________________, с другой стороны, вместе именуемые «Стороны» заключили настоящий Договор о нижеследующем:</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b/>
          <w:sz w:val="28"/>
          <w:szCs w:val="28"/>
        </w:rPr>
      </w:pPr>
      <w:r>
        <w:rPr>
          <w:rFonts w:cs="Times New Roman" w:ascii="Times New Roman" w:hAnsi="Times New Roman"/>
          <w:b/>
          <w:sz w:val="28"/>
          <w:szCs w:val="28"/>
        </w:rPr>
        <w:t>1. Предмет Договора</w:t>
      </w:r>
    </w:p>
    <w:p>
      <w:pPr>
        <w:pStyle w:val="ConsPlusNormal"/>
        <w:numPr>
          <w:ilvl w:val="0"/>
          <w:numId w:val="0"/>
        </w:numPr>
        <w:ind w:left="1069"/>
        <w:outlineLvl w:val="1"/>
        <w:rPr>
          <w:rFonts w:ascii="Times New Roman" w:hAnsi="Times New Roman" w:cs="Times New Roman"/>
          <w:b/>
          <w:sz w:val="28"/>
          <w:szCs w:val="28"/>
        </w:rPr>
      </w:pPr>
      <w:r>
        <w:rPr>
          <w:rFonts w:cs="Times New Roman" w:ascii="Times New Roman" w:hAnsi="Times New Roman"/>
          <w:b/>
          <w:sz w:val="28"/>
          <w:szCs w:val="28"/>
        </w:rPr>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1.1. Заказчик, имеющий намерение присоединить коммерческий объект _________________________________________________, расположенный по адресу: __________________________________ (далее - объект), к автомобильной дороге _________________________________________ поручает, а Исполнитель обязуется оказать комплекс услуг в соответствии с Перечнем услуг по присоединению объекта к автомобильной дороге общего пользования местного значения вне населенных пунктов в границах муниципального образования Курганинский район.</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xml:space="preserve">1.2. Исчерпывающий перечень услуг, оказываемых Исполнителем по настоящему Договору, установлен в </w:t>
      </w:r>
      <w:r>
        <w:fldChar w:fldCharType="begin"/>
      </w:r>
      <w:r>
        <w:rPr>
          <w:rStyle w:val="Hyperlink"/>
          <w:sz w:val="28"/>
          <w:szCs w:val="28"/>
          <w:rFonts w:cs="Times New Roman" w:ascii="Times New Roman" w:hAnsi="Times New Roman"/>
          <w:color w:val="auto"/>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"P206"</w:instrText>
      </w:r>
      <w:r>
        <w:rPr>
          <w:rStyle w:val="Hyperlink"/>
          <w:sz w:val="28"/>
          <w:szCs w:val="28"/>
          <w:rFonts w:cs="Times New Roman" w:ascii="Times New Roman" w:hAnsi="Times New Roman"/>
          <w:color w:val="auto"/>
        </w:rPr>
        <w:fldChar w:fldCharType="separate"/>
      </w:r>
      <w:r>
        <w:rPr>
          <w:rStyle w:val="Hyperlink"/>
          <w:rFonts w:cs="Times New Roman" w:ascii="Times New Roman" w:hAnsi="Times New Roman"/>
          <w:color w:val="auto"/>
          <w:sz w:val="28"/>
          <w:szCs w:val="28"/>
        </w:rPr>
        <w:t>пункте 2.1</w:t>
      </w:r>
      <w:r>
        <w:rPr>
          <w:rStyle w:val="Hyperlink"/>
          <w:sz w:val="28"/>
          <w:szCs w:val="28"/>
          <w:rFonts w:cs="Times New Roman" w:ascii="Times New Roman" w:hAnsi="Times New Roman"/>
          <w:color w:val="auto"/>
        </w:rPr>
        <w:fldChar w:fldCharType="end"/>
      </w:r>
      <w:r>
        <w:rPr>
          <w:rFonts w:cs="Times New Roman" w:ascii="Times New Roman" w:hAnsi="Times New Roman"/>
          <w:sz w:val="28"/>
          <w:szCs w:val="28"/>
        </w:rPr>
        <w:t xml:space="preserve"> настоящего Договора (далее - услуги).</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1.3. Заказчик обязуется оплачивать Исполнителю оказание услуг в сроки и на условиях, предусмотренных настоящим Договором.</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b/>
          <w:sz w:val="28"/>
          <w:szCs w:val="28"/>
        </w:rPr>
      </w:pPr>
      <w:r>
        <w:rPr>
          <w:rFonts w:cs="Times New Roman" w:ascii="Times New Roman" w:hAnsi="Times New Roman"/>
          <w:b/>
          <w:sz w:val="28"/>
          <w:szCs w:val="28"/>
        </w:rPr>
        <w:t>2. Сроки и порядок исполнения Договора</w:t>
      </w:r>
    </w:p>
    <w:p>
      <w:pPr>
        <w:pStyle w:val="ConsPlusNormal"/>
        <w:numPr>
          <w:ilvl w:val="0"/>
          <w:numId w:val="0"/>
        </w:numPr>
        <w:ind w:left="1069"/>
        <w:outlineLvl w:val="1"/>
        <w:rPr>
          <w:rFonts w:ascii="Times New Roman" w:hAnsi="Times New Roman" w:cs="Times New Roman"/>
          <w:b/>
          <w:sz w:val="28"/>
          <w:szCs w:val="28"/>
        </w:rPr>
      </w:pPr>
      <w:r>
        <w:rPr>
          <w:rFonts w:cs="Times New Roman" w:ascii="Times New Roman" w:hAnsi="Times New Roman"/>
          <w:b/>
          <w:sz w:val="28"/>
          <w:szCs w:val="28"/>
        </w:rPr>
      </w:r>
    </w:p>
    <w:p>
      <w:pPr>
        <w:pStyle w:val="ConsPlusNonformat"/>
        <w:ind w:firstLine="709"/>
        <w:jc w:val="both"/>
        <w:rPr>
          <w:rFonts w:ascii="Times New Roman" w:hAnsi="Times New Roman" w:cs="Times New Roman"/>
          <w:sz w:val="28"/>
          <w:szCs w:val="28"/>
        </w:rPr>
      </w:pPr>
      <w:bookmarkStart w:id="3" w:name="P206"/>
      <w:bookmarkEnd w:id="3"/>
      <w:r>
        <w:rPr>
          <w:rFonts w:cs="Times New Roman" w:ascii="Times New Roman" w:hAnsi="Times New Roman"/>
          <w:sz w:val="28"/>
          <w:szCs w:val="28"/>
        </w:rPr>
        <w:t>2.1.  Заказчик поручает, а Исполнитель обязуется оказать следующие</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услуги:</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2.1.1.___________________________________________________________</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2.1.2. __________________________________________________________</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2.1.3. __________________________________________________________</w:t>
      </w:r>
    </w:p>
    <w:p>
      <w:pPr>
        <w:pStyle w:val="ConsPlusNonformat"/>
        <w:ind w:firstLine="709"/>
        <w:jc w:val="both"/>
        <w:rPr>
          <w:rFonts w:ascii="Times New Roman" w:hAnsi="Times New Roman" w:cs="Times New Roman"/>
          <w:sz w:val="28"/>
          <w:szCs w:val="28"/>
        </w:rPr>
      </w:pPr>
      <w:bookmarkStart w:id="4" w:name="P211"/>
      <w:bookmarkEnd w:id="4"/>
      <w:r>
        <w:rPr>
          <w:rFonts w:cs="Times New Roman" w:ascii="Times New Roman" w:hAnsi="Times New Roman"/>
          <w:sz w:val="28"/>
          <w:szCs w:val="28"/>
        </w:rPr>
        <w:t>2.2. Исполнитель приступает к оказанию услуг по настоящему Договору в течение 7 (семи) календарных дней с даты заключения настоящего Договора.</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Исполнитель обязуется оказать услуги в течение _______ (______) рабочих дней с даты начала оказания услуг.</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 xml:space="preserve">2.3. В случае нарушения Заказчиком срока оплаты аванса, установленного </w:t>
      </w:r>
      <w:r>
        <w:fldChar w:fldCharType="begin"/>
      </w:r>
      <w:r>
        <w:rPr>
          <w:rStyle w:val="Style9"/>
          <w:sz w:val="28"/>
          <w:szCs w:val="28"/>
          <w:rFonts w:cs="Times New Roman" w:ascii="Times New Roman" w:hAnsi="Times New Roman"/>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"P248"</w:instrText>
      </w:r>
      <w:r>
        <w:rPr>
          <w:rStyle w:val="Style9"/>
          <w:sz w:val="28"/>
          <w:szCs w:val="28"/>
          <w:rFonts w:cs="Times New Roman" w:ascii="Times New Roman" w:hAnsi="Times New Roman"/>
        </w:rPr>
        <w:fldChar w:fldCharType="separate"/>
      </w:r>
      <w:r>
        <w:rPr>
          <w:rStyle w:val="Style9"/>
          <w:rFonts w:cs="Times New Roman" w:ascii="Times New Roman" w:hAnsi="Times New Roman"/>
          <w:sz w:val="28"/>
          <w:szCs w:val="28"/>
        </w:rPr>
        <w:t>пунктом 4.3</w:t>
      </w:r>
      <w:r>
        <w:rPr>
          <w:rStyle w:val="Style9"/>
          <w:sz w:val="28"/>
          <w:szCs w:val="28"/>
          <w:rFonts w:cs="Times New Roman" w:ascii="Times New Roman" w:hAnsi="Times New Roman"/>
        </w:rPr>
        <w:fldChar w:fldCharType="end"/>
      </w:r>
      <w:r>
        <w:rPr>
          <w:rFonts w:cs="Times New Roman" w:ascii="Times New Roman" w:hAnsi="Times New Roman"/>
          <w:sz w:val="28"/>
          <w:szCs w:val="28"/>
        </w:rPr>
        <w:t xml:space="preserve"> настоящего Договора, сроки, предусмотренные </w:t>
      </w:r>
      <w:r>
        <w:fldChar w:fldCharType="begin"/>
      </w:r>
      <w:r>
        <w:rPr>
          <w:rStyle w:val="Style9"/>
          <w:sz w:val="28"/>
          <w:szCs w:val="28"/>
          <w:rFonts w:cs="Times New Roman" w:ascii="Times New Roman" w:hAnsi="Times New Roman"/>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"P211"</w:instrText>
      </w:r>
      <w:r>
        <w:rPr>
          <w:rStyle w:val="Style9"/>
          <w:sz w:val="28"/>
          <w:szCs w:val="28"/>
          <w:rFonts w:cs="Times New Roman" w:ascii="Times New Roman" w:hAnsi="Times New Roman"/>
        </w:rPr>
        <w:fldChar w:fldCharType="separate"/>
      </w:r>
      <w:r>
        <w:rPr>
          <w:rStyle w:val="Style9"/>
          <w:rFonts w:cs="Times New Roman" w:ascii="Times New Roman" w:hAnsi="Times New Roman"/>
          <w:sz w:val="28"/>
          <w:szCs w:val="28"/>
        </w:rPr>
        <w:t>пунктом 3.2</w:t>
      </w:r>
      <w:r>
        <w:rPr>
          <w:rStyle w:val="Style9"/>
          <w:sz w:val="28"/>
          <w:szCs w:val="28"/>
          <w:rFonts w:cs="Times New Roman" w:ascii="Times New Roman" w:hAnsi="Times New Roman"/>
        </w:rPr>
        <w:fldChar w:fldCharType="end"/>
      </w:r>
      <w:r>
        <w:rPr>
          <w:rFonts w:cs="Times New Roman" w:ascii="Times New Roman" w:hAnsi="Times New Roman"/>
          <w:sz w:val="28"/>
          <w:szCs w:val="28"/>
        </w:rPr>
        <w:t xml:space="preserve"> настоящего Договора, продлеваются на соответствующее количество дней.</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2.4. В случае невозможности Исполнителя полностью или частично оказать услуги (по вине Заказчика или по обстоятельствам, за которые ни одна из Сторон не отвечает) Исполнитель вправе приостановить оказание услуг и (или) расторгнуть настоящий Договор в одностороннем порядке, уведомив об этом Заказчика. В таком случае оказанные услуги подлежат оплате в полном объеме.</w:t>
      </w:r>
    </w:p>
    <w:p>
      <w:pPr>
        <w:pStyle w:val="ConsPlusNormal"/>
        <w:numPr>
          <w:ilvl w:val="0"/>
          <w:numId w:val="0"/>
        </w:numPr>
        <w:spacing w:before="0" w:after="0"/>
        <w:contextualSpacing/>
        <w:jc w:val="center"/>
        <w:outlineLvl w:val="1"/>
        <w:rPr>
          <w:rFonts w:ascii="Times New Roman" w:hAnsi="Times New Roman" w:cs="Times New Roman"/>
          <w:b/>
          <w:sz w:val="28"/>
          <w:szCs w:val="28"/>
        </w:rPr>
      </w:pPr>
      <w:r>
        <w:rPr>
          <w:rFonts w:cs="Times New Roman" w:ascii="Times New Roman" w:hAnsi="Times New Roman"/>
          <w:b/>
          <w:sz w:val="28"/>
          <w:szCs w:val="28"/>
        </w:rPr>
        <w:t>3. Права и обязанности Сторон</w:t>
      </w:r>
    </w:p>
    <w:p>
      <w:pPr>
        <w:pStyle w:val="ConsPlusNormal"/>
        <w:numPr>
          <w:ilvl w:val="0"/>
          <w:numId w:val="0"/>
        </w:numPr>
        <w:spacing w:before="0" w:after="0"/>
        <w:ind w:left="1069"/>
        <w:contextualSpacing/>
        <w:outlineLvl w:val="1"/>
        <w:rPr>
          <w:rFonts w:ascii="Times New Roman" w:hAnsi="Times New Roman" w:cs="Times New Roman"/>
          <w:b/>
          <w:sz w:val="28"/>
          <w:szCs w:val="28"/>
        </w:rPr>
      </w:pPr>
      <w:r>
        <w:rPr>
          <w:rFonts w:cs="Times New Roman" w:ascii="Times New Roman" w:hAnsi="Times New Roman"/>
          <w:b/>
          <w:sz w:val="28"/>
          <w:szCs w:val="28"/>
        </w:rPr>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3.1. Исполнитель обязуется:</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3.1.1. Добросовестно исполнять принятые на себя обязательства.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3.1.2. Своевременно информировать Заказчика о ходе исполнения настоящего Договора, в том числе уведомлять о допущенных отступлениях от его задания (поручения), как только такое уведомление станет возможным, а также незамедлительно информировать его обо всех изменениях, которые могут повлиять на исполнение настоящего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3.1.3. В письменном виде уведомить Заказчика о выявлении невозможности исполнения настоящего Договора по вине Заказчика или по обстоятельствам, за которые ни одна из Сторон не отвечает, с указанием такой причины. Такое уведомление является уведомлением о расторжении настоящего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3.1.4. Не разглашать информацию, признаваемую Заказчиком конфиденциальной.</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3.1.5. Информировать Заказчика о планируемых реконструкции, капитальном ремонте автомобильной дороги в месте присоединения и сроках их осуществления.</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3.1.6. Обязательства Исполнителя по оказанию услуг считаются выполненными с момента подписания Сторонами Акта о приемке оказанных услуг, предусмотренного </w:t>
      </w:r>
      <w:r>
        <w:fldChar w:fldCharType="begin"/>
      </w:r>
      <w:r>
        <w:rPr>
          <w:rStyle w:val="Style9"/>
          <w:sz w:val="28"/>
          <w:szCs w:val="28"/>
          <w:rFonts w:cs="Times New Roman" w:ascii="Times New Roman" w:hAnsi="Times New Roman"/>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"P260"</w:instrText>
      </w:r>
      <w:r>
        <w:rPr>
          <w:rStyle w:val="Style9"/>
          <w:sz w:val="28"/>
          <w:szCs w:val="28"/>
          <w:rFonts w:cs="Times New Roman" w:ascii="Times New Roman" w:hAnsi="Times New Roman"/>
        </w:rPr>
        <w:fldChar w:fldCharType="separate"/>
      </w:r>
      <w:r>
        <w:rPr>
          <w:rStyle w:val="Style9"/>
          <w:rFonts w:cs="Times New Roman" w:ascii="Times New Roman" w:hAnsi="Times New Roman"/>
          <w:sz w:val="28"/>
          <w:szCs w:val="28"/>
        </w:rPr>
        <w:t>разделом 6</w:t>
      </w:r>
      <w:r>
        <w:rPr>
          <w:rStyle w:val="Style9"/>
          <w:sz w:val="28"/>
          <w:szCs w:val="28"/>
          <w:rFonts w:cs="Times New Roman" w:ascii="Times New Roman" w:hAnsi="Times New Roman"/>
        </w:rPr>
        <w:fldChar w:fldCharType="end"/>
      </w:r>
      <w:r>
        <w:rPr>
          <w:rFonts w:cs="Times New Roman" w:ascii="Times New Roman" w:hAnsi="Times New Roman"/>
          <w:sz w:val="28"/>
          <w:szCs w:val="28"/>
        </w:rPr>
        <w:t xml:space="preserve"> настоящего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3.2. В целях исполнения настоящего Договора Исполнитель вправе:</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3.2.1. Требовать от Заказчика своевременной передачи документов, необходимых для исполнения настоящего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3.2.2. Требовать от Заказчика своевременного перечисления денежных средств.</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3.2.3. Не приступать к выполнению своих обязательств до момента предоставления Заказчиком документации в соответствии с </w:t>
      </w:r>
      <w:r>
        <w:fldChar w:fldCharType="begin"/>
      </w:r>
      <w:r>
        <w:rPr>
          <w:rStyle w:val="Hyperlink"/>
          <w:sz w:val="28"/>
          <w:u w:val="none"/>
          <w:szCs w:val="28"/>
          <w:rFonts w:cs="Times New Roman" w:ascii="Times New Roman" w:hAnsi="Times New Roman"/>
          <w:color w:val="auto"/>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"P239"</w:instrText>
      </w:r>
      <w:r>
        <w:rPr>
          <w:rStyle w:val="Hyperlink"/>
          <w:sz w:val="28"/>
          <w:u w:val="none"/>
          <w:szCs w:val="28"/>
          <w:rFonts w:cs="Times New Roman" w:ascii="Times New Roman" w:hAnsi="Times New Roman"/>
          <w:color w:val="auto"/>
        </w:rPr>
        <w:fldChar w:fldCharType="separate"/>
      </w:r>
      <w:r>
        <w:rPr>
          <w:rStyle w:val="Hyperlink"/>
          <w:rFonts w:cs="Times New Roman" w:ascii="Times New Roman" w:hAnsi="Times New Roman"/>
          <w:color w:val="auto"/>
          <w:sz w:val="28"/>
          <w:szCs w:val="28"/>
          <w:u w:val="none"/>
        </w:rPr>
        <w:t xml:space="preserve">подпунктом 3.3.5 </w:t>
      </w:r>
      <w:r>
        <w:rPr>
          <w:rStyle w:val="Hyperlink"/>
          <w:sz w:val="28"/>
          <w:u w:val="none"/>
          <w:szCs w:val="28"/>
          <w:rFonts w:cs="Times New Roman" w:ascii="Times New Roman" w:hAnsi="Times New Roman"/>
          <w:color w:val="auto"/>
        </w:rPr>
        <w:fldChar w:fldCharType="end"/>
      </w:r>
      <w:r>
        <w:rPr>
          <w:rStyle w:val="Hyperlink"/>
          <w:rFonts w:cs="Times New Roman" w:ascii="Times New Roman" w:hAnsi="Times New Roman"/>
          <w:sz w:val="28"/>
          <w:szCs w:val="28"/>
        </w:rPr>
        <w:t>пункта 3.3</w:t>
      </w:r>
      <w:r>
        <w:rPr>
          <w:rFonts w:cs="Times New Roman" w:ascii="Times New Roman" w:hAnsi="Times New Roman"/>
          <w:sz w:val="28"/>
          <w:szCs w:val="28"/>
        </w:rPr>
        <w:t xml:space="preserve"> настоящего Договора и оплаты аванса согласно </w:t>
      </w:r>
      <w:r>
        <w:fldChar w:fldCharType="begin"/>
      </w:r>
      <w:r>
        <w:rPr>
          <w:rStyle w:val="Hyperlink"/>
          <w:sz w:val="28"/>
          <w:u w:val="none"/>
          <w:szCs w:val="28"/>
          <w:rFonts w:cs="Times New Roman" w:ascii="Times New Roman" w:hAnsi="Times New Roman"/>
          <w:color w:val="auto"/>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"P248"</w:instrText>
      </w:r>
      <w:r>
        <w:rPr>
          <w:rStyle w:val="Hyperlink"/>
          <w:sz w:val="28"/>
          <w:u w:val="none"/>
          <w:szCs w:val="28"/>
          <w:rFonts w:cs="Times New Roman" w:ascii="Times New Roman" w:hAnsi="Times New Roman"/>
          <w:color w:val="auto"/>
        </w:rPr>
        <w:fldChar w:fldCharType="separate"/>
      </w:r>
      <w:r>
        <w:rPr>
          <w:rStyle w:val="Hyperlink"/>
          <w:rFonts w:cs="Times New Roman" w:ascii="Times New Roman" w:hAnsi="Times New Roman"/>
          <w:color w:val="auto"/>
          <w:sz w:val="28"/>
          <w:szCs w:val="28"/>
          <w:u w:val="none"/>
        </w:rPr>
        <w:t>пункту 4.3</w:t>
      </w:r>
      <w:r>
        <w:rPr>
          <w:rStyle w:val="Hyperlink"/>
          <w:sz w:val="28"/>
          <w:u w:val="none"/>
          <w:szCs w:val="28"/>
          <w:rFonts w:cs="Times New Roman" w:ascii="Times New Roman" w:hAnsi="Times New Roman"/>
          <w:color w:val="auto"/>
        </w:rPr>
        <w:fldChar w:fldCharType="end"/>
      </w:r>
      <w:r>
        <w:rPr>
          <w:rFonts w:cs="Times New Roman" w:ascii="Times New Roman" w:hAnsi="Times New Roman"/>
          <w:sz w:val="28"/>
          <w:szCs w:val="28"/>
        </w:rPr>
        <w:t xml:space="preserve"> настоящего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3.2.4. Приостанавливать выполнение своих обязательств по настоящему Договору в случае просрочки Заказчиком оплаты услуг.</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3.2.5. Отступать от задания (поручения) Заказчика, если по обстоятельствам дела — это необходимо в интересах Заказчика, и Исполнитель не мог предварительно согласовать с Заказчиком либо не получил в разумный срок ответа на свой запрос.</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3.2.6. Расторгнуть настоящий Договор в одностороннем порядке в случае просрочки исполнения Заказчиком обязательств по настоящему Договору более чем на 7 (семь) календарных дней путем направления Заказчику письменного уведомления о расторжении настоящего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3.3. Заказчик обязуется:</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3.3.1. Добросовестно исполнять настоящий Договор.</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3.3.2. Обеспечить явку уполномоченных представителей в назначенное Исполнителем время и в указанное им место для подписания необходимых документов и выполнения иных действий, касающихся исполнения обязательств по настоящему Договору.</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3.3.3. Незамедлительно информировать Исполнителя обо всех обстоятельствах, которые могут повлиять на исполнение настоящего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3.3.4. Не разглашать информацию, признаваемую Исполнителем конфиденциальной.</w:t>
      </w:r>
    </w:p>
    <w:p>
      <w:pPr>
        <w:pStyle w:val="ConsPlusNormal"/>
        <w:spacing w:before="0" w:after="0"/>
        <w:ind w:firstLine="709"/>
        <w:contextualSpacing/>
        <w:jc w:val="both"/>
        <w:rPr>
          <w:rFonts w:ascii="Times New Roman" w:hAnsi="Times New Roman" w:cs="Times New Roman"/>
          <w:sz w:val="28"/>
          <w:szCs w:val="28"/>
        </w:rPr>
      </w:pPr>
      <w:bookmarkStart w:id="5" w:name="P239"/>
      <w:bookmarkEnd w:id="5"/>
      <w:r>
        <w:rPr>
          <w:rFonts w:cs="Times New Roman" w:ascii="Times New Roman" w:hAnsi="Times New Roman"/>
          <w:sz w:val="28"/>
          <w:szCs w:val="28"/>
        </w:rPr>
        <w:t>3.3.5. Передать Исполнителю всю документацию, необходимую для оказания услуг, в течение 2 (двух) рабочих дней с момента подписания Сторонами Договора.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3.4. Заказчик вправе получать от Исполнителя информацию о состоянии дел по настоящему Договору.</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spacing w:before="0" w:after="0"/>
        <w:contextualSpacing/>
        <w:jc w:val="center"/>
        <w:outlineLvl w:val="1"/>
        <w:rPr>
          <w:rFonts w:ascii="Times New Roman" w:hAnsi="Times New Roman" w:cs="Times New Roman"/>
          <w:b/>
          <w:sz w:val="28"/>
          <w:szCs w:val="28"/>
        </w:rPr>
      </w:pPr>
      <w:r>
        <w:rPr>
          <w:rFonts w:cs="Times New Roman" w:ascii="Times New Roman" w:hAnsi="Times New Roman"/>
          <w:b/>
          <w:sz w:val="28"/>
          <w:szCs w:val="28"/>
        </w:rPr>
        <w:t>4. Стоимость услуг и порядок расчетов</w:t>
      </w:r>
    </w:p>
    <w:p>
      <w:pPr>
        <w:pStyle w:val="ConsPlusNormal"/>
        <w:numPr>
          <w:ilvl w:val="0"/>
          <w:numId w:val="0"/>
        </w:numPr>
        <w:spacing w:before="0" w:after="0"/>
        <w:ind w:left="1069"/>
        <w:contextualSpacing/>
        <w:outlineLvl w:val="1"/>
        <w:rPr>
          <w:rFonts w:ascii="Times New Roman" w:hAnsi="Times New Roman" w:cs="Times New Roman"/>
          <w:b/>
          <w:sz w:val="28"/>
          <w:szCs w:val="28"/>
        </w:rPr>
      </w:pPr>
      <w:r>
        <w:rPr>
          <w:rFonts w:cs="Times New Roman" w:ascii="Times New Roman" w:hAnsi="Times New Roman"/>
          <w:b/>
          <w:sz w:val="28"/>
          <w:szCs w:val="28"/>
        </w:rPr>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4.1. Стоимость услуг по присоединению объекта к автомобильным дорогам общего пользования рассчитывается исходя из стоимости и объема услуг, оказываемых по договору о присоединении объекта, в соответствии с утвержденными администрацией муниципального образования Курганинский район перечнем услуг и стоимостью за их оказание.</w:t>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4.2.Цена настоящего Договора составляет рублей.</w:t>
      </w:r>
    </w:p>
    <w:p>
      <w:pPr>
        <w:pStyle w:val="ConsPlusNonformat"/>
        <w:ind w:firstLine="709"/>
        <w:jc w:val="both"/>
        <w:rPr>
          <w:rFonts w:ascii="Times New Roman" w:hAnsi="Times New Roman" w:cs="Times New Roman"/>
        </w:rPr>
      </w:pPr>
      <w:r>
        <w:rPr>
          <w:rFonts w:cs="Times New Roman" w:ascii="Times New Roman" w:hAnsi="Times New Roman"/>
          <w:sz w:val="28"/>
          <w:szCs w:val="28"/>
        </w:rPr>
        <w:t xml:space="preserve">____________________________________________________________ </w:t>
      </w:r>
    </w:p>
    <w:p>
      <w:pPr>
        <w:pStyle w:val="ConsPlusNonformat"/>
        <w:ind w:firstLine="709"/>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(сумма цифрами и прописью)</w:t>
      </w:r>
    </w:p>
    <w:p>
      <w:pPr>
        <w:pStyle w:val="ConsPlusNonformat"/>
        <w:spacing w:before="0" w:after="0"/>
        <w:ind w:firstLine="709"/>
        <w:contextualSpacing/>
        <w:jc w:val="both"/>
        <w:rPr>
          <w:rFonts w:ascii="Times New Roman" w:hAnsi="Times New Roman" w:cs="Times New Roman"/>
          <w:sz w:val="28"/>
          <w:szCs w:val="28"/>
        </w:rPr>
      </w:pPr>
      <w:bookmarkStart w:id="6" w:name="P248"/>
      <w:bookmarkEnd w:id="6"/>
      <w:r>
        <w:rPr>
          <w:rFonts w:cs="Times New Roman" w:ascii="Times New Roman" w:hAnsi="Times New Roman"/>
          <w:sz w:val="28"/>
          <w:szCs w:val="28"/>
        </w:rPr>
        <w:t>4.3. Заказчик перечисляет в доход бюджета муниципального образования Курганинский район в соответствии с реквизитами, указанными в настоящем Договоре, в течение 7 (семи) календарных дней со дня подписания настоящего Договора авансовый платеж в размере 100% от стоимости услуг по настоящему Договору, что составляет ____________________________ рублей</w:t>
      </w:r>
    </w:p>
    <w:p>
      <w:pPr>
        <w:pStyle w:val="ConsPlusNonformat"/>
        <w:spacing w:before="0" w:after="0"/>
        <w:ind w:firstLine="709"/>
        <w:contextualSpacing/>
        <w:jc w:val="both"/>
        <w:rPr>
          <w:rFonts w:ascii="Times New Roman" w:hAnsi="Times New Roman" w:cs="Times New Roman"/>
          <w:sz w:val="28"/>
          <w:szCs w:val="28"/>
        </w:rPr>
      </w:pPr>
      <w:r>
        <w:rPr>
          <w:rFonts w:cs="Times New Roman" w:ascii="Times New Roman" w:hAnsi="Times New Roman"/>
        </w:rPr>
        <w:t xml:space="preserve">                                                                                             </w:t>
      </w:r>
      <w:r>
        <w:rPr>
          <w:rFonts w:cs="Times New Roman" w:ascii="Times New Roman" w:hAnsi="Times New Roman"/>
        </w:rPr>
        <w:t>(сумма цифрами и прописью)</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t>4.4. Платежи по настоящему Договору осуществляются в безналичном порядке. Дата платежа определяется как дата поступления денежных средств в доход бюджета муниципального образования Курганинский район согласно выписке из лицевого счета администратора доходов бюджета и платежного поручения, полученных из Управления Федерального казначейства.</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4.5. Стоимость и сроки оказания услуг по договору подлежат уточнению в следующих случаях:</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4.5.1. При изменении Заказчиком задания (поручения), влекущем за собой увеличение объема услуг.</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4.5.2. Непредставления Заказчиком дополнительной документации, необходимой для оказания услуг, установленных настоящим Договором.</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4.6. В случае несогласия Заказчика с уточненной стоимостью и (или) сроком оказания услуг настоящий Договор подлежит расторжению. Сумма авансового платежа возврату не подлежит.</w:t>
      </w:r>
    </w:p>
    <w:p>
      <w:pPr>
        <w:pStyle w:val="Normal"/>
        <w:spacing w:lineRule="auto" w:line="276"/>
        <w:jc w:val="center"/>
        <w:rPr>
          <w:b/>
          <w:bCs/>
          <w:sz w:val="28"/>
          <w:szCs w:val="28"/>
        </w:rPr>
      </w:pPr>
      <w:r>
        <w:rPr>
          <w:b/>
          <w:bCs/>
          <w:sz w:val="28"/>
          <w:szCs w:val="28"/>
        </w:rPr>
      </w:r>
      <w:bookmarkStart w:id="7" w:name="P260"/>
      <w:bookmarkStart w:id="8" w:name="P260"/>
      <w:bookmarkEnd w:id="8"/>
    </w:p>
    <w:p>
      <w:pPr>
        <w:pStyle w:val="Normal"/>
        <w:spacing w:lineRule="auto" w:line="276"/>
        <w:jc w:val="center"/>
        <w:rPr>
          <w:b/>
          <w:bCs/>
          <w:sz w:val="28"/>
          <w:szCs w:val="28"/>
        </w:rPr>
      </w:pPr>
      <w:r>
        <w:rPr>
          <w:b/>
          <w:bCs/>
          <w:sz w:val="28"/>
          <w:szCs w:val="28"/>
        </w:rPr>
        <w:t>5. Порядок сдачи и приемки услуг</w:t>
      </w:r>
    </w:p>
    <w:p>
      <w:pPr>
        <w:pStyle w:val="ListParagraph"/>
        <w:spacing w:lineRule="auto" w:line="276"/>
        <w:ind w:left="1069"/>
        <w:rPr>
          <w:b/>
          <w:bCs/>
          <w:sz w:val="28"/>
          <w:szCs w:val="28"/>
        </w:rPr>
      </w:pPr>
      <w:r>
        <w:rPr>
          <w:b/>
          <w:bCs/>
          <w:sz w:val="28"/>
          <w:szCs w:val="28"/>
        </w:rPr>
      </w:r>
    </w:p>
    <w:p>
      <w:pPr>
        <w:pStyle w:val="ConsPlusNormal"/>
        <w:spacing w:before="0" w:after="0"/>
        <w:ind w:firstLine="709"/>
        <w:contextualSpacing/>
        <w:jc w:val="both"/>
        <w:rPr>
          <w:rFonts w:ascii="Times New Roman" w:hAnsi="Times New Roman" w:cs="Times New Roman"/>
          <w:sz w:val="28"/>
          <w:szCs w:val="28"/>
        </w:rPr>
      </w:pPr>
      <w:bookmarkStart w:id="9" w:name="P262"/>
      <w:bookmarkEnd w:id="9"/>
      <w:r>
        <w:rPr>
          <w:rFonts w:cs="Times New Roman" w:ascii="Times New Roman" w:hAnsi="Times New Roman"/>
          <w:sz w:val="28"/>
          <w:szCs w:val="28"/>
        </w:rPr>
        <w:t>5.1. Исполнитель в течение 5 (пяти) рабочих дней по окончании оказания услуг по настоящему Договору передает Заказчику копию документа(ов), изготовленного в результате оказания услуг, и Акты о приемке оказанных услуг.</w:t>
      </w:r>
    </w:p>
    <w:p>
      <w:pPr>
        <w:pStyle w:val="ConsPlusNormal"/>
        <w:spacing w:before="0" w:after="0"/>
        <w:ind w:firstLine="709"/>
        <w:contextualSpacing/>
        <w:jc w:val="both"/>
        <w:rPr>
          <w:rFonts w:ascii="Times New Roman" w:hAnsi="Times New Roman" w:cs="Times New Roman"/>
          <w:sz w:val="28"/>
          <w:szCs w:val="28"/>
        </w:rPr>
      </w:pPr>
      <w:bookmarkStart w:id="10" w:name="P263"/>
      <w:bookmarkEnd w:id="10"/>
      <w:r>
        <w:rPr>
          <w:rFonts w:cs="Times New Roman" w:ascii="Times New Roman" w:hAnsi="Times New Roman"/>
          <w:sz w:val="28"/>
          <w:szCs w:val="28"/>
        </w:rPr>
        <w:t xml:space="preserve">5.2. Заказчик в течение 3 (трех) рабочих дней с момента получения указанного в </w:t>
      </w:r>
      <w:r>
        <w:fldChar w:fldCharType="begin"/>
      </w:r>
      <w:r>
        <w:rPr>
          <w:rStyle w:val="Hyperlink"/>
          <w:sz w:val="28"/>
          <w:u w:val="none"/>
          <w:szCs w:val="28"/>
          <w:rFonts w:cs="Times New Roman" w:ascii="Times New Roman" w:hAnsi="Times New Roman"/>
          <w:color w:val="auto"/>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"P262"</w:instrText>
      </w:r>
      <w:r>
        <w:rPr>
          <w:rStyle w:val="Hyperlink"/>
          <w:sz w:val="28"/>
          <w:u w:val="none"/>
          <w:szCs w:val="28"/>
          <w:rFonts w:cs="Times New Roman" w:ascii="Times New Roman" w:hAnsi="Times New Roman"/>
          <w:color w:val="auto"/>
        </w:rPr>
        <w:fldChar w:fldCharType="separate"/>
      </w:r>
      <w:r>
        <w:rPr>
          <w:rStyle w:val="Hyperlink"/>
          <w:rFonts w:cs="Times New Roman" w:ascii="Times New Roman" w:hAnsi="Times New Roman"/>
          <w:color w:val="auto"/>
          <w:sz w:val="28"/>
          <w:szCs w:val="28"/>
          <w:u w:val="none"/>
        </w:rPr>
        <w:t>пункте 6.1</w:t>
      </w:r>
      <w:r>
        <w:rPr>
          <w:rStyle w:val="Hyperlink"/>
          <w:sz w:val="28"/>
          <w:u w:val="none"/>
          <w:szCs w:val="28"/>
          <w:rFonts w:cs="Times New Roman" w:ascii="Times New Roman" w:hAnsi="Times New Roman"/>
          <w:color w:val="auto"/>
        </w:rPr>
        <w:fldChar w:fldCharType="end"/>
      </w:r>
      <w:r>
        <w:rPr>
          <w:rFonts w:cs="Times New Roman" w:ascii="Times New Roman" w:hAnsi="Times New Roman"/>
          <w:sz w:val="28"/>
          <w:szCs w:val="28"/>
        </w:rPr>
        <w:t xml:space="preserve"> настоящего Договора документа(ов) обязан произвести приемку услуг и подписать, и представить Исполнителю Акты о приемке оказанных услуг либо представить мотивированный отказ.</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В случае получения от Заказчика мотивированного отказа Исполнитель в разумный срок вносит соответствующие изменения (при наличии возможности) и повторно представляет документы Заказчику.</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 xml:space="preserve">5.3. Если в течение срока, установленного в </w:t>
      </w:r>
      <w:r>
        <w:fldChar w:fldCharType="begin"/>
      </w:r>
      <w:r>
        <w:rPr>
          <w:rStyle w:val="Hyperlink"/>
          <w:sz w:val="28"/>
          <w:u w:val="none"/>
          <w:szCs w:val="28"/>
          <w:rFonts w:cs="Times New Roman" w:ascii="Times New Roman" w:hAnsi="Times New Roman"/>
          <w:color w:val="auto"/>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"P263"</w:instrText>
      </w:r>
      <w:r>
        <w:rPr>
          <w:rStyle w:val="Hyperlink"/>
          <w:sz w:val="28"/>
          <w:u w:val="none"/>
          <w:szCs w:val="28"/>
          <w:rFonts w:cs="Times New Roman" w:ascii="Times New Roman" w:hAnsi="Times New Roman"/>
          <w:color w:val="auto"/>
        </w:rPr>
        <w:fldChar w:fldCharType="separate"/>
      </w:r>
      <w:r>
        <w:rPr>
          <w:rStyle w:val="Hyperlink"/>
          <w:rFonts w:cs="Times New Roman" w:ascii="Times New Roman" w:hAnsi="Times New Roman"/>
          <w:color w:val="auto"/>
          <w:sz w:val="28"/>
          <w:szCs w:val="28"/>
          <w:u w:val="none"/>
        </w:rPr>
        <w:t>пункте 5.2</w:t>
      </w:r>
      <w:r>
        <w:rPr>
          <w:rStyle w:val="Hyperlink"/>
          <w:sz w:val="28"/>
          <w:u w:val="none"/>
          <w:szCs w:val="28"/>
          <w:rFonts w:cs="Times New Roman" w:ascii="Times New Roman" w:hAnsi="Times New Roman"/>
          <w:color w:val="auto"/>
        </w:rPr>
        <w:fldChar w:fldCharType="end"/>
      </w:r>
      <w:r>
        <w:rPr>
          <w:rFonts w:cs="Times New Roman" w:ascii="Times New Roman" w:hAnsi="Times New Roman"/>
          <w:sz w:val="28"/>
          <w:szCs w:val="28"/>
        </w:rPr>
        <w:t xml:space="preserve"> настоящего Договора, Заказчик не передаст Исполнителю подписанный со своей стороны Акт о приемке оказанных услуг, указанный в </w:t>
      </w:r>
      <w:r>
        <w:fldChar w:fldCharType="begin"/>
      </w:r>
      <w:r>
        <w:rPr>
          <w:rStyle w:val="Hyperlink"/>
          <w:sz w:val="28"/>
          <w:u w:val="none"/>
          <w:szCs w:val="28"/>
          <w:rFonts w:cs="Times New Roman" w:ascii="Times New Roman" w:hAnsi="Times New Roman"/>
          <w:color w:val="auto"/>
        </w:rPr>
        <w:instrText xml:space="preserve"> HYPERLINK "../../../../../../C:/Users/Dolgushev/Desktop/%D0%9F%D0%9E%D0%A1%D0%A2%D0%90%D0%9D%D0%9E%D0%92%D0%9B%D0%95%D0%9D%D0%98%D0%AF/%D0%9F%D0%BE%D1%81%D1%82%D0%B0%D0%BD%D0%BE%D0%B2%D0%BB%D0%B5%D0%BD%D0%B8%D0%B5%20%D0%BF%D1%80%D0%B8%D1%81%D0%BE%D0%B5%D0%B4%D0%B5%D0%BD%D0%B5%D0%BD%D0%B8%D0%B5%20%D0%B4%D0%BE%D1%80%D0%BE%D0%B6%D0%BD%D0%BE%D0%B3%D0%BE%20%D1%81%D0%B5%D1%80%D0%B2%D0%B8%D1%81%D0%B0.docx" \l "P262"</w:instrText>
      </w:r>
      <w:r>
        <w:rPr>
          <w:rStyle w:val="Hyperlink"/>
          <w:sz w:val="28"/>
          <w:u w:val="none"/>
          <w:szCs w:val="28"/>
          <w:rFonts w:cs="Times New Roman" w:ascii="Times New Roman" w:hAnsi="Times New Roman"/>
          <w:color w:val="auto"/>
        </w:rPr>
        <w:fldChar w:fldCharType="separate"/>
      </w:r>
      <w:r>
        <w:rPr>
          <w:rStyle w:val="Hyperlink"/>
          <w:rFonts w:cs="Times New Roman" w:ascii="Times New Roman" w:hAnsi="Times New Roman"/>
          <w:color w:val="auto"/>
          <w:sz w:val="28"/>
          <w:szCs w:val="28"/>
          <w:u w:val="none"/>
        </w:rPr>
        <w:t>пункте 5.1</w:t>
      </w:r>
      <w:r>
        <w:rPr>
          <w:rStyle w:val="Hyperlink"/>
          <w:sz w:val="28"/>
          <w:u w:val="none"/>
          <w:szCs w:val="28"/>
          <w:rFonts w:cs="Times New Roman" w:ascii="Times New Roman" w:hAnsi="Times New Roman"/>
          <w:color w:val="auto"/>
        </w:rPr>
        <w:fldChar w:fldCharType="end"/>
      </w:r>
      <w:r>
        <w:rPr>
          <w:rFonts w:cs="Times New Roman" w:ascii="Times New Roman" w:hAnsi="Times New Roman"/>
          <w:sz w:val="28"/>
          <w:szCs w:val="28"/>
        </w:rPr>
        <w:t xml:space="preserve"> настоящего Договора, и не представит мотивированного отказа от приемки услуг, то Акты о приемке оказанных услуг считаются подписанными Заказчиком, а услуги - оказанными надлежащим образом и принятыми Заказчиком.</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5.4. После подписания и представления Исполнителю Акта о приемке оказанных услуг и окончательного расчета с Исполнителем за оказанные им услуги Исполнитель направляет Заказчику документ(ы) (надлежащим образом заверенные копии документов), изготовленные в результате оказания услуг.</w:t>
      </w:r>
    </w:p>
    <w:p>
      <w:pPr>
        <w:pStyle w:val="ConsPlusNormal"/>
        <w:numPr>
          <w:ilvl w:val="0"/>
          <w:numId w:val="0"/>
        </w:numPr>
        <w:spacing w:before="0" w:after="0"/>
        <w:contextualSpacing/>
        <w:jc w:val="center"/>
        <w:outlineLvl w:val="1"/>
        <w:rPr>
          <w:rFonts w:ascii="Times New Roman" w:hAnsi="Times New Roman" w:cs="Times New Roman"/>
          <w:b/>
          <w:bCs/>
          <w:sz w:val="28"/>
          <w:szCs w:val="28"/>
        </w:rPr>
      </w:pPr>
      <w:r>
        <w:rPr>
          <w:rFonts w:cs="Times New Roman" w:ascii="Times New Roman" w:hAnsi="Times New Roman"/>
          <w:b/>
          <w:bCs/>
          <w:sz w:val="28"/>
          <w:szCs w:val="28"/>
        </w:rPr>
      </w:r>
    </w:p>
    <w:p>
      <w:pPr>
        <w:pStyle w:val="ConsPlusNormal"/>
        <w:numPr>
          <w:ilvl w:val="0"/>
          <w:numId w:val="0"/>
        </w:numPr>
        <w:spacing w:before="0" w:after="0"/>
        <w:contextualSpacing/>
        <w:jc w:val="center"/>
        <w:outlineLvl w:val="1"/>
        <w:rPr>
          <w:rFonts w:ascii="Times New Roman" w:hAnsi="Times New Roman" w:cs="Times New Roman"/>
          <w:b/>
          <w:bCs/>
          <w:sz w:val="28"/>
          <w:szCs w:val="28"/>
        </w:rPr>
      </w:pPr>
      <w:r>
        <w:rPr>
          <w:rFonts w:cs="Times New Roman" w:ascii="Times New Roman" w:hAnsi="Times New Roman"/>
          <w:b/>
          <w:bCs/>
          <w:sz w:val="28"/>
          <w:szCs w:val="28"/>
        </w:rPr>
        <w:t>6. Ответственность Сторон</w:t>
      </w:r>
    </w:p>
    <w:p>
      <w:pPr>
        <w:pStyle w:val="ConsPlusNormal"/>
        <w:numPr>
          <w:ilvl w:val="0"/>
          <w:numId w:val="0"/>
        </w:numPr>
        <w:spacing w:before="0" w:after="0"/>
        <w:ind w:left="1069"/>
        <w:contextualSpacing/>
        <w:outlineLvl w:val="1"/>
        <w:rPr>
          <w:rFonts w:ascii="Times New Roman" w:hAnsi="Times New Roman" w:cs="Times New Roman"/>
          <w:b/>
          <w:bCs/>
          <w:sz w:val="28"/>
          <w:szCs w:val="28"/>
        </w:rPr>
      </w:pPr>
      <w:r>
        <w:rPr>
          <w:rFonts w:cs="Times New Roman" w:ascii="Times New Roman" w:hAnsi="Times New Roman"/>
          <w:b/>
          <w:bCs/>
          <w:sz w:val="28"/>
          <w:szCs w:val="28"/>
        </w:rPr>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6.1. 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РФ.</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6.2. В случае просрочки исполнения Поставщиком обязательств, предусмотренных контрактом, Покупатель вправе потребовать уплату неустойки (штраф,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Поставщик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Покупателя.</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spacing w:before="0" w:after="0"/>
        <w:contextualSpacing/>
        <w:jc w:val="center"/>
        <w:outlineLvl w:val="1"/>
        <w:rPr>
          <w:rFonts w:ascii="Times New Roman" w:hAnsi="Times New Roman" w:cs="Times New Roman"/>
          <w:b/>
          <w:sz w:val="28"/>
          <w:szCs w:val="28"/>
        </w:rPr>
      </w:pPr>
      <w:r>
        <w:rPr>
          <w:rFonts w:cs="Times New Roman" w:ascii="Times New Roman" w:hAnsi="Times New Roman"/>
          <w:sz w:val="28"/>
        </w:rPr>
        <w:t>7.</w:t>
      </w:r>
      <w:r>
        <w:rPr>
          <w:sz w:val="28"/>
        </w:rPr>
        <w:t xml:space="preserve"> </w:t>
      </w:r>
      <w:r>
        <w:rPr>
          <w:rFonts w:cs="Times New Roman" w:ascii="Times New Roman" w:hAnsi="Times New Roman"/>
          <w:b/>
          <w:sz w:val="28"/>
          <w:szCs w:val="28"/>
        </w:rPr>
        <w:t>Порядок рассмотрения споров</w:t>
      </w:r>
    </w:p>
    <w:p>
      <w:pPr>
        <w:pStyle w:val="ConsPlusNormal"/>
        <w:numPr>
          <w:ilvl w:val="0"/>
          <w:numId w:val="0"/>
        </w:numPr>
        <w:spacing w:before="0" w:after="0"/>
        <w:ind w:left="1069"/>
        <w:contextualSpacing/>
        <w:outlineLvl w:val="1"/>
        <w:rPr>
          <w:rFonts w:ascii="Times New Roman" w:hAnsi="Times New Roman" w:cs="Times New Roman"/>
          <w:b/>
          <w:sz w:val="28"/>
          <w:szCs w:val="28"/>
        </w:rPr>
      </w:pPr>
      <w:r>
        <w:rPr>
          <w:rFonts w:cs="Times New Roman" w:ascii="Times New Roman" w:hAnsi="Times New Roman"/>
          <w:b/>
          <w:sz w:val="28"/>
          <w:szCs w:val="28"/>
        </w:rPr>
      </w:r>
    </w:p>
    <w:p>
      <w:pPr>
        <w:pStyle w:val="ConsPlusNormal"/>
        <w:numPr>
          <w:ilvl w:val="0"/>
          <w:numId w:val="0"/>
        </w:numPr>
        <w:spacing w:before="0" w:after="0"/>
        <w:ind w:firstLine="709"/>
        <w:contextualSpacing/>
        <w:jc w:val="both"/>
        <w:outlineLvl w:val="1"/>
        <w:rPr>
          <w:rFonts w:ascii="Times New Roman" w:hAnsi="Times New Roman" w:cs="Times New Roman"/>
          <w:sz w:val="28"/>
          <w:szCs w:val="28"/>
        </w:rPr>
      </w:pPr>
      <w:r>
        <w:rPr>
          <w:rFonts w:cs="Times New Roman" w:ascii="Times New Roman" w:hAnsi="Times New Roman"/>
          <w:sz w:val="28"/>
          <w:szCs w:val="28"/>
        </w:rPr>
        <w:t>7.1. Ни одна из Сторон не несет ответственности перед другой Стороной за неисполнение или ненадлежащее исполнение обязательств по контракту, обусловленных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контракту, а также которые Стороны не были в состоянии предвидеть или предотвратить. При этом, инфляционные процессы в экономике к форс-мажорным обстоятельствам по условиям контракта не относятся.</w:t>
      </w:r>
    </w:p>
    <w:p>
      <w:pPr>
        <w:pStyle w:val="ConsPlusNormal"/>
        <w:numPr>
          <w:ilvl w:val="0"/>
          <w:numId w:val="0"/>
        </w:numPr>
        <w:spacing w:before="0" w:after="0"/>
        <w:ind w:firstLine="709"/>
        <w:contextualSpacing/>
        <w:jc w:val="both"/>
        <w:outlineLvl w:val="1"/>
        <w:rPr>
          <w:rFonts w:ascii="Times New Roman" w:hAnsi="Times New Roman" w:cs="Times New Roman"/>
          <w:sz w:val="28"/>
          <w:szCs w:val="28"/>
        </w:rPr>
      </w:pPr>
      <w:r>
        <w:rPr>
          <w:rFonts w:cs="Times New Roman" w:ascii="Times New Roman" w:hAnsi="Times New Roman"/>
          <w:sz w:val="28"/>
          <w:szCs w:val="28"/>
        </w:rPr>
        <w:t>7.2. Компетентное заключение, выданное уполномоченным органом, является достаточным подтверждением наличия и продолжительности действия обстоятельств непреодолимой силы.</w:t>
      </w:r>
    </w:p>
    <w:p>
      <w:pPr>
        <w:pStyle w:val="ConsPlusNormal"/>
        <w:numPr>
          <w:ilvl w:val="0"/>
          <w:numId w:val="0"/>
        </w:numPr>
        <w:spacing w:before="0" w:after="0"/>
        <w:ind w:firstLine="709"/>
        <w:contextualSpacing/>
        <w:jc w:val="both"/>
        <w:outlineLvl w:val="1"/>
        <w:rPr>
          <w:rFonts w:ascii="Times New Roman" w:hAnsi="Times New Roman" w:cs="Times New Roman"/>
          <w:sz w:val="28"/>
          <w:szCs w:val="28"/>
        </w:rPr>
      </w:pPr>
      <w:r>
        <w:rPr>
          <w:rFonts w:cs="Times New Roman" w:ascii="Times New Roman" w:hAnsi="Times New Roman"/>
          <w:sz w:val="28"/>
          <w:szCs w:val="28"/>
        </w:rPr>
        <w:t>7.3. Сторона, которая не исполняет свои обстоятельства вследствие действия обстоятельств непреодолимой силы, должна не позднее чем в десятидневный срок известить другую Сторону о наступлении таких обстоятельств и их влиянии на исполнение обязательств по данному контракту.</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7.4. Стороны примут все необходимые меры к разрешению споров и разногласий, возникающих из настоящего Договора или связанных с ним, путем переговоров и консультаций, направления и рассмотрения претензий.</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7.5. Если Стороны не смогут прийти к соглашению путем переговоров, то споры и разногласия передаются на рассмотрение в Арбитражный суд.</w:t>
      </w:r>
    </w:p>
    <w:p>
      <w:pPr>
        <w:pStyle w:val="ConsPlusNormal"/>
        <w:spacing w:before="0" w:after="0"/>
        <w:ind w:firstLine="709"/>
        <w:contextualSpacing/>
        <w:jc w:val="both"/>
        <w:rPr>
          <w:sz w:val="28"/>
        </w:rPr>
      </w:pPr>
      <w:r>
        <w:rPr>
          <w:sz w:val="28"/>
        </w:rPr>
      </w:r>
    </w:p>
    <w:p>
      <w:pPr>
        <w:pStyle w:val="ConsPlusNormal"/>
        <w:numPr>
          <w:ilvl w:val="0"/>
          <w:numId w:val="0"/>
        </w:numPr>
        <w:jc w:val="center"/>
        <w:outlineLvl w:val="1"/>
        <w:rPr>
          <w:rFonts w:ascii="Times New Roman" w:hAnsi="Times New Roman" w:cs="Times New Roman"/>
          <w:b/>
          <w:sz w:val="28"/>
          <w:szCs w:val="28"/>
        </w:rPr>
      </w:pPr>
      <w:r>
        <w:rPr>
          <w:rFonts w:cs="Times New Roman" w:ascii="Times New Roman" w:hAnsi="Times New Roman"/>
          <w:b/>
          <w:sz w:val="28"/>
          <w:szCs w:val="28"/>
        </w:rPr>
        <w:t>8. Срок действия Договора, прочие условия</w:t>
      </w:r>
    </w:p>
    <w:p>
      <w:pPr>
        <w:pStyle w:val="ConsPlusNormal"/>
        <w:numPr>
          <w:ilvl w:val="0"/>
          <w:numId w:val="0"/>
        </w:numPr>
        <w:ind w:left="1069"/>
        <w:outlineLvl w:val="1"/>
        <w:rPr>
          <w:rFonts w:ascii="Times New Roman" w:hAnsi="Times New Roman" w:cs="Times New Roman"/>
          <w:b/>
          <w:sz w:val="28"/>
          <w:szCs w:val="28"/>
        </w:rPr>
      </w:pPr>
      <w:r>
        <w:rPr>
          <w:rFonts w:cs="Times New Roman" w:ascii="Times New Roman" w:hAnsi="Times New Roman"/>
          <w:b/>
          <w:sz w:val="28"/>
          <w:szCs w:val="28"/>
        </w:rPr>
      </w:r>
    </w:p>
    <w:p>
      <w:pPr>
        <w:pStyle w:val="ConsPlusNonformat"/>
        <w:ind w:firstLine="709"/>
        <w:jc w:val="both"/>
        <w:rPr>
          <w:rFonts w:ascii="Times New Roman" w:hAnsi="Times New Roman" w:cs="Times New Roman"/>
          <w:sz w:val="28"/>
          <w:szCs w:val="28"/>
        </w:rPr>
      </w:pPr>
      <w:r>
        <w:rPr>
          <w:rFonts w:cs="Times New Roman" w:ascii="Times New Roman" w:hAnsi="Times New Roman"/>
          <w:sz w:val="28"/>
          <w:szCs w:val="28"/>
        </w:rPr>
        <w:t>8.1. Настоящий Договор вступает в силу с даты подписания Сторонами и действует до (____________________ 20___ года) полного исполнения Сторонами обязательств по настоящему Договору.</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8.2. Настоящий Договор может быть расторгнут по письменному соглашению Сторон.</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8.3. Все акты, дополнения и изменения к настоящему Договору оформляются в письменном виде.</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8.4. Стороны в 3-дневный срок путем направления письменного уведомления обязуются сообщить друг другу об изменении у них реквизитов, указанных в настоящем Договоре.</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8.5. В случаях, не предусмотренных настоящим Договором, Стороны руководствуются законодательством Российской Федерации.</w:t>
      </w:r>
    </w:p>
    <w:p>
      <w:pPr>
        <w:pStyle w:val="ConsPlusNormal"/>
        <w:spacing w:before="0" w:after="0"/>
        <w:ind w:firstLine="709"/>
        <w:contextualSpacing/>
        <w:jc w:val="both"/>
        <w:rPr>
          <w:rFonts w:ascii="Times New Roman" w:hAnsi="Times New Roman" w:cs="Times New Roman"/>
          <w:sz w:val="28"/>
          <w:szCs w:val="28"/>
        </w:rPr>
      </w:pPr>
      <w:r>
        <w:rPr>
          <w:rFonts w:cs="Times New Roman" w:ascii="Times New Roman" w:hAnsi="Times New Roman"/>
          <w:sz w:val="28"/>
          <w:szCs w:val="28"/>
        </w:rPr>
        <w:t>8.6. Настоящий Договор составлен в 2 (двух) подлинных экземплярах, имеющих равную юридическую силу, по одному для каждой из Сторон.</w:t>
      </w:r>
    </w:p>
    <w:p>
      <w:pPr>
        <w:pStyle w:val="ConsPlusNormal"/>
        <w:spacing w:before="0" w:after="0"/>
        <w:ind w:firstLine="709"/>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ConsPlusNormal"/>
        <w:numPr>
          <w:ilvl w:val="0"/>
          <w:numId w:val="1"/>
        </w:numPr>
        <w:spacing w:before="0" w:after="0"/>
        <w:contextualSpacing/>
        <w:jc w:val="center"/>
        <w:outlineLvl w:val="1"/>
        <w:rPr>
          <w:rFonts w:ascii="Times New Roman" w:hAnsi="Times New Roman" w:cs="Times New Roman"/>
          <w:b/>
          <w:sz w:val="28"/>
          <w:szCs w:val="28"/>
        </w:rPr>
      </w:pPr>
      <w:r>
        <w:rPr>
          <w:rFonts w:cs="Times New Roman" w:ascii="Times New Roman" w:hAnsi="Times New Roman"/>
          <w:b/>
          <w:sz w:val="28"/>
          <w:szCs w:val="28"/>
        </w:rPr>
        <w:t>Адреса, реквизиты и подписи Сторон</w:t>
      </w:r>
    </w:p>
    <w:tbl>
      <w:tblPr>
        <w:tblW w:w="9571"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5"/>
      </w:tblGrid>
      <w:tr>
        <w:trPr/>
        <w:tc>
          <w:tcPr>
            <w:tcW w:w="4785" w:type="dxa"/>
            <w:tcBorders/>
          </w:tcPr>
          <w:p>
            <w:pPr>
              <w:pStyle w:val="Normal"/>
              <w:jc w:val="center"/>
              <w:rPr>
                <w:b/>
                <w:sz w:val="28"/>
                <w:szCs w:val="28"/>
              </w:rPr>
            </w:pPr>
            <w:r>
              <w:rPr>
                <w:b/>
                <w:sz w:val="28"/>
                <w:szCs w:val="28"/>
              </w:rPr>
              <w:t>Исполнитель</w:t>
            </w:r>
          </w:p>
        </w:tc>
        <w:tc>
          <w:tcPr>
            <w:tcW w:w="4785" w:type="dxa"/>
            <w:tcBorders/>
          </w:tcPr>
          <w:p>
            <w:pPr>
              <w:pStyle w:val="Normal"/>
              <w:jc w:val="center"/>
              <w:rPr>
                <w:b/>
                <w:sz w:val="28"/>
                <w:szCs w:val="28"/>
              </w:rPr>
            </w:pPr>
            <w:r>
              <w:rPr>
                <w:b/>
                <w:sz w:val="28"/>
                <w:szCs w:val="28"/>
              </w:rPr>
              <w:t>Заказчик</w:t>
            </w:r>
          </w:p>
        </w:tc>
      </w:tr>
      <w:tr>
        <w:trPr/>
        <w:tc>
          <w:tcPr>
            <w:tcW w:w="4785" w:type="dxa"/>
            <w:tcBorders/>
          </w:tcPr>
          <w:p>
            <w:pPr>
              <w:pStyle w:val="Normal"/>
              <w:ind w:right="140"/>
              <w:rPr/>
            </w:pPr>
            <w:r>
              <w:rPr/>
              <w:t>Абонент:</w:t>
            </w:r>
          </w:p>
          <w:p>
            <w:pPr>
              <w:pStyle w:val="Normal"/>
              <w:ind w:right="140"/>
              <w:rPr/>
            </w:pPr>
            <w:r>
              <w:rPr/>
              <w:t>Администрация муниципального образования Курганинский муниципальный район Краснодарского края</w:t>
            </w:r>
          </w:p>
          <w:p>
            <w:pPr>
              <w:pStyle w:val="Normal"/>
              <w:ind w:right="140"/>
              <w:rPr/>
            </w:pPr>
            <w:r>
              <w:rPr/>
            </w:r>
          </w:p>
          <w:p>
            <w:pPr>
              <w:pStyle w:val="Normal"/>
              <w:ind w:right="140"/>
              <w:rPr/>
            </w:pPr>
            <w:r>
              <w:rPr/>
              <w:t>352430, Россия, Краснодарский край,</w:t>
            </w:r>
          </w:p>
          <w:p>
            <w:pPr>
              <w:pStyle w:val="Normal"/>
              <w:ind w:right="140"/>
              <w:rPr/>
            </w:pPr>
            <w:r>
              <w:rPr/>
              <w:t>г. Курганинск, ул. Ленина, 27</w:t>
            </w:r>
          </w:p>
          <w:p>
            <w:pPr>
              <w:pStyle w:val="Normal"/>
              <w:ind w:right="140"/>
              <w:rPr/>
            </w:pPr>
            <w:r>
              <w:rPr/>
              <w:t>тел./факс 8 (86147) 2-13-31, 2-53-55</w:t>
            </w:r>
          </w:p>
          <w:p>
            <w:pPr>
              <w:pStyle w:val="Normal"/>
              <w:ind w:right="140"/>
              <w:rPr/>
            </w:pPr>
            <w:r>
              <w:rPr/>
              <w:t>е-mail: kurganinsk@mo.krasnodar.ru</w:t>
            </w:r>
          </w:p>
          <w:p>
            <w:pPr>
              <w:pStyle w:val="Normal"/>
              <w:ind w:right="140"/>
              <w:rPr/>
            </w:pPr>
            <w:r>
              <w:rPr/>
              <w:t>ИНН/КПП: 2339010710/233901001</w:t>
            </w:r>
          </w:p>
          <w:p>
            <w:pPr>
              <w:pStyle w:val="Normal"/>
              <w:ind w:right="140"/>
              <w:rPr/>
            </w:pPr>
            <w:r>
              <w:rPr/>
              <w:t>Единый казначейский счет  40102810945370000010</w:t>
            </w:r>
          </w:p>
          <w:p>
            <w:pPr>
              <w:pStyle w:val="Normal"/>
              <w:ind w:right="140"/>
              <w:rPr/>
            </w:pPr>
            <w:r>
              <w:rPr/>
              <w:t>Номер казначейского счета  03231643036270001800</w:t>
            </w:r>
          </w:p>
          <w:p>
            <w:pPr>
              <w:pStyle w:val="Normal"/>
              <w:ind w:right="140"/>
              <w:rPr/>
            </w:pPr>
            <w:r>
              <w:rPr/>
              <w:t>л/с 03183001572</w:t>
            </w:r>
          </w:p>
          <w:p>
            <w:pPr>
              <w:pStyle w:val="Normal"/>
              <w:ind w:right="140"/>
              <w:rPr/>
            </w:pPr>
            <w:r>
              <w:rPr/>
              <w:t>в ОКЦ № 1 ЮГУ Банка России//УФК по Краснодарскому краю</w:t>
            </w:r>
          </w:p>
          <w:p>
            <w:pPr>
              <w:pStyle w:val="Normal"/>
              <w:ind w:right="140"/>
              <w:rPr/>
            </w:pPr>
            <w:r>
              <w:rPr/>
              <w:t>г. Краснодар</w:t>
            </w:r>
          </w:p>
          <w:p>
            <w:pPr>
              <w:pStyle w:val="Normal"/>
              <w:ind w:right="140"/>
              <w:rPr/>
            </w:pPr>
            <w:r>
              <w:rPr/>
              <w:t>БИК ТОФК 010349101</w:t>
            </w:r>
          </w:p>
          <w:p>
            <w:pPr>
              <w:pStyle w:val="Normal"/>
              <w:ind w:right="140"/>
              <w:rPr/>
            </w:pPr>
            <w:r>
              <w:rPr/>
            </w:r>
          </w:p>
          <w:p>
            <w:pPr>
              <w:pStyle w:val="Normal"/>
              <w:ind w:right="140"/>
              <w:rPr/>
            </w:pPr>
            <w:r>
              <w:rPr/>
              <w:t>Глава муниципального образования Курганинский район</w:t>
            </w:r>
          </w:p>
          <w:p>
            <w:pPr>
              <w:pStyle w:val="Normal"/>
              <w:ind w:right="140"/>
              <w:rPr/>
            </w:pPr>
            <w:r>
              <w:rPr/>
              <w:t>_________________    А.Н. Ворушилин</w:t>
            </w:r>
          </w:p>
        </w:tc>
        <w:tc>
          <w:tcPr>
            <w:tcW w:w="4785" w:type="dxa"/>
            <w:tcBorders/>
          </w:tcPr>
          <w:p>
            <w:pPr>
              <w:pStyle w:val="Normal"/>
              <w:rPr/>
            </w:pPr>
            <w:r>
              <w:rPr/>
            </w:r>
          </w:p>
        </w:tc>
      </w:tr>
      <w:tr>
        <w:trPr/>
        <w:tc>
          <w:tcPr>
            <w:tcW w:w="4785" w:type="dxa"/>
            <w:tcBorders/>
          </w:tcPr>
          <w:p>
            <w:pPr>
              <w:pStyle w:val="Normal"/>
              <w:rPr/>
            </w:pPr>
            <w:r>
              <w:rPr/>
              <w:t>_____________/_______________</w:t>
            </w:r>
          </w:p>
          <w:p>
            <w:pPr>
              <w:pStyle w:val="Normal"/>
              <w:rPr/>
            </w:pPr>
            <w:r>
              <w:rPr/>
            </w:r>
          </w:p>
        </w:tc>
        <w:tc>
          <w:tcPr>
            <w:tcW w:w="4785" w:type="dxa"/>
            <w:tcBorders/>
          </w:tcPr>
          <w:p>
            <w:pPr>
              <w:pStyle w:val="Normal"/>
              <w:rPr/>
            </w:pPr>
            <w:r>
              <w:rPr/>
            </w:r>
          </w:p>
        </w:tc>
      </w:tr>
    </w:tbl>
    <w:p>
      <w:pPr>
        <w:pStyle w:val="Default"/>
        <w:jc w:val="center"/>
        <w:rPr>
          <w:b/>
          <w:sz w:val="28"/>
          <w:szCs w:val="28"/>
        </w:rPr>
      </w:pPr>
      <w:r>
        <w:rPr>
          <w:b/>
          <w:sz w:val="28"/>
          <w:szCs w:val="28"/>
        </w:rPr>
        <w:t>Основные понятия, используемые в Договоре</w:t>
      </w:r>
    </w:p>
    <w:p>
      <w:pPr>
        <w:pStyle w:val="Default"/>
        <w:jc w:val="center"/>
        <w:rPr>
          <w:b/>
          <w:sz w:val="28"/>
          <w:szCs w:val="28"/>
        </w:rPr>
      </w:pPr>
      <w:r>
        <w:rPr>
          <w:b/>
          <w:sz w:val="28"/>
          <w:szCs w:val="28"/>
        </w:rPr>
      </w:r>
    </w:p>
    <w:p>
      <w:pPr>
        <w:pStyle w:val="Default"/>
        <w:ind w:firstLine="708"/>
        <w:jc w:val="both"/>
        <w:rPr>
          <w:sz w:val="28"/>
          <w:szCs w:val="28"/>
        </w:rPr>
      </w:pPr>
      <w:r>
        <w:rPr>
          <w:sz w:val="28"/>
          <w:szCs w:val="28"/>
        </w:rPr>
        <w:t>1.1. В настоящем Договоре используются следующие основные понятия:</w:t>
      </w:r>
    </w:p>
    <w:p>
      <w:pPr>
        <w:pStyle w:val="Default"/>
        <w:ind w:firstLine="708"/>
        <w:jc w:val="both"/>
        <w:rPr>
          <w:sz w:val="28"/>
          <w:szCs w:val="28"/>
        </w:rPr>
      </w:pPr>
      <w:r>
        <w:rPr>
          <w:sz w:val="28"/>
          <w:szCs w:val="28"/>
        </w:rPr>
        <w:t>1.1.1. Автомобильная дорога - автомобильная дорога общего пользования местного значения</w:t>
      </w:r>
      <w:r>
        <w:rPr/>
        <w:t xml:space="preserve"> </w:t>
      </w:r>
      <w:r>
        <w:rPr>
          <w:sz w:val="28"/>
          <w:szCs w:val="28"/>
        </w:rPr>
        <w:t>вне населенных пунктов в границах муниципального образования Курганинский район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pPr>
        <w:pStyle w:val="Default"/>
        <w:ind w:firstLine="708"/>
        <w:jc w:val="both"/>
        <w:rPr>
          <w:sz w:val="28"/>
          <w:szCs w:val="28"/>
        </w:rPr>
      </w:pPr>
      <w:r>
        <w:rPr>
          <w:sz w:val="28"/>
          <w:szCs w:val="28"/>
        </w:rPr>
        <w:t>1.1.2. Полоса отвода автомобильной дороги общего пользования местного значения вне населенных пунктов в границах муниципального образования Курганинский район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pPr>
        <w:pStyle w:val="Default"/>
        <w:ind w:firstLine="708"/>
        <w:jc w:val="both"/>
        <w:rPr>
          <w:sz w:val="28"/>
          <w:szCs w:val="28"/>
        </w:rPr>
      </w:pPr>
      <w:r>
        <w:rPr>
          <w:sz w:val="28"/>
          <w:szCs w:val="28"/>
        </w:rPr>
        <w:t>1.1.3. Придорожные полосы автомобильной дороги общего пользования местного значения вне населенных пунктов в границах муниципального образования Курганинский район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pPr>
        <w:pStyle w:val="Default"/>
        <w:ind w:firstLine="708"/>
        <w:jc w:val="both"/>
        <w:rPr>
          <w:sz w:val="28"/>
          <w:szCs w:val="28"/>
        </w:rPr>
      </w:pPr>
      <w:r>
        <w:rPr>
          <w:sz w:val="28"/>
          <w:szCs w:val="28"/>
        </w:rPr>
        <w:t>1.1.4.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pPr>
        <w:pStyle w:val="Default"/>
        <w:jc w:val="both"/>
        <w:rPr>
          <w:sz w:val="28"/>
          <w:szCs w:val="28"/>
        </w:rPr>
      </w:pPr>
      <w:r>
        <w:rPr>
          <w:sz w:val="28"/>
          <w:szCs w:val="28"/>
        </w:rPr>
      </w:r>
    </w:p>
    <w:p>
      <w:pPr>
        <w:pStyle w:val="Default"/>
        <w:jc w:val="both"/>
        <w:rPr>
          <w:sz w:val="28"/>
          <w:szCs w:val="28"/>
        </w:rPr>
      </w:pPr>
      <w:r>
        <w:rPr>
          <w:sz w:val="28"/>
          <w:szCs w:val="28"/>
        </w:rPr>
      </w:r>
    </w:p>
    <w:p>
      <w:pPr>
        <w:pStyle w:val="Normal"/>
        <w:rPr>
          <w:rFonts w:eastAsia="Calibri" w:eastAsiaTheme="minorHAnsi"/>
          <w:sz w:val="28"/>
          <w:szCs w:val="28"/>
          <w:lang w:eastAsia="en-US"/>
        </w:rPr>
      </w:pPr>
      <w:r>
        <w:rPr>
          <w:rFonts w:eastAsia="Calibri" w:eastAsiaTheme="minorHAnsi"/>
          <w:sz w:val="28"/>
          <w:szCs w:val="28"/>
          <w:lang w:eastAsia="en-US"/>
        </w:rPr>
        <w:t>Исполняющий обязанности</w:t>
      </w:r>
    </w:p>
    <w:p>
      <w:pPr>
        <w:pStyle w:val="Normal"/>
        <w:rPr>
          <w:rFonts w:eastAsia="Calibri" w:eastAsiaTheme="minorHAnsi"/>
          <w:sz w:val="28"/>
          <w:szCs w:val="28"/>
          <w:lang w:eastAsia="en-US"/>
        </w:rPr>
      </w:pPr>
      <w:r>
        <w:rPr>
          <w:rFonts w:eastAsia="Calibri" w:eastAsiaTheme="minorHAnsi"/>
          <w:sz w:val="28"/>
          <w:szCs w:val="28"/>
          <w:lang w:eastAsia="en-US"/>
        </w:rPr>
        <w:t xml:space="preserve">начальника отдела жилищно-коммунального </w:t>
      </w:r>
    </w:p>
    <w:p>
      <w:pPr>
        <w:pStyle w:val="Normal"/>
        <w:rPr>
          <w:rFonts w:eastAsia="Calibri" w:eastAsiaTheme="minorHAnsi"/>
          <w:sz w:val="28"/>
          <w:szCs w:val="28"/>
          <w:lang w:eastAsia="en-US"/>
        </w:rPr>
      </w:pPr>
      <w:r>
        <w:rPr>
          <w:rFonts w:eastAsia="Calibri" w:eastAsiaTheme="minorHAnsi"/>
          <w:sz w:val="28"/>
          <w:szCs w:val="28"/>
          <w:lang w:eastAsia="en-US"/>
        </w:rPr>
        <w:t xml:space="preserve">хозяйства, транспорта и связи </w:t>
      </w:r>
    </w:p>
    <w:p>
      <w:pPr>
        <w:pStyle w:val="Normal"/>
        <w:rPr>
          <w:rFonts w:eastAsia="Calibri" w:eastAsiaTheme="minorHAnsi"/>
          <w:sz w:val="28"/>
          <w:szCs w:val="28"/>
          <w:lang w:eastAsia="en-US"/>
        </w:rPr>
      </w:pPr>
      <w:r>
        <w:rPr>
          <w:rFonts w:eastAsia="Calibri" w:eastAsiaTheme="minorHAnsi"/>
          <w:sz w:val="28"/>
          <w:szCs w:val="28"/>
          <w:lang w:eastAsia="en-US"/>
        </w:rPr>
        <w:t xml:space="preserve">администрации муниципального </w:t>
      </w:r>
    </w:p>
    <w:p>
      <w:pPr>
        <w:pStyle w:val="Default"/>
        <w:jc w:val="both"/>
        <w:rPr>
          <w:sz w:val="28"/>
          <w:szCs w:val="28"/>
        </w:rPr>
      </w:pPr>
      <w:r>
        <w:rPr>
          <w:rFonts w:eastAsia="Calibri" w:eastAsiaTheme="minorHAnsi"/>
          <w:sz w:val="28"/>
          <w:szCs w:val="28"/>
        </w:rPr>
        <w:t>образования Курганинский район                                                         С.А. Гущина</w:t>
      </w:r>
    </w:p>
    <w:p>
      <w:pPr>
        <w:pStyle w:val="Default"/>
        <w:jc w:val="both"/>
        <w:rPr>
          <w:sz w:val="28"/>
          <w:szCs w:val="28"/>
        </w:rPr>
      </w:pPr>
      <w:r>
        <w:rPr>
          <w:sz w:val="28"/>
          <w:szCs w:val="28"/>
        </w:rPr>
      </w:r>
    </w:p>
    <w:sectPr>
      <w:headerReference w:type="even" r:id="rId2"/>
      <w:headerReference w:type="default" r:id="rId3"/>
      <w:headerReference w:type="first" r:id="rId4"/>
      <w:type w:val="nextPage"/>
      <w:pgSz w:w="11906" w:h="16838"/>
      <w:pgMar w:left="1701" w:right="567" w:gutter="0" w:header="709" w:top="766"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swiss"/>
    <w:pitch w:val="variable"/>
  </w:font>
  <w:font w:name="Calibri">
    <w:charset w:val="01"/>
    <w:family w:val="swiss"/>
    <w:pitch w:val="variable"/>
  </w:font>
  <w:font w:name="Courier New">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25a13"/>
    <w:pPr>
      <w:widowControl/>
      <w:bidi w:val="0"/>
      <w:spacing w:lineRule="auto" w:line="240" w:before="0" w:after="0"/>
      <w:jc w:val="left"/>
    </w:pPr>
    <w:rPr>
      <w:rFonts w:ascii="Times New Roman" w:hAnsi="Times New Roman" w:eastAsia="Times New Roman" w:cs="Times New Roman"/>
      <w:color w:val="auto"/>
      <w:kern w:val="0"/>
      <w:sz w:val="24"/>
      <w:szCs w:val="20"/>
      <w:lang w:eastAsia="ru-RU" w:val="ru-RU"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semiHidden/>
    <w:unhideWhenUsed/>
    <w:rsid w:val="00b25a13"/>
    <w:rPr>
      <w:color w:val="0000FF"/>
      <w:u w:val="single"/>
    </w:rPr>
  </w:style>
  <w:style w:type="character" w:styleId="Style14" w:customStyle="1">
    <w:name w:val="Верхний колонтитул Знак"/>
    <w:basedOn w:val="DefaultParagraphFont"/>
    <w:uiPriority w:val="99"/>
    <w:qFormat/>
    <w:rsid w:val="00647d82"/>
    <w:rPr>
      <w:rFonts w:ascii="Times New Roman" w:hAnsi="Times New Roman" w:eastAsia="Times New Roman" w:cs="Times New Roman"/>
      <w:sz w:val="24"/>
      <w:szCs w:val="20"/>
      <w:lang w:eastAsia="ru-RU"/>
    </w:rPr>
  </w:style>
  <w:style w:type="character" w:styleId="Style15" w:customStyle="1">
    <w:name w:val="Нижний колонтитул Знак"/>
    <w:basedOn w:val="DefaultParagraphFont"/>
    <w:uiPriority w:val="99"/>
    <w:qFormat/>
    <w:rsid w:val="00647d82"/>
    <w:rPr>
      <w:rFonts w:ascii="Times New Roman" w:hAnsi="Times New Roman" w:eastAsia="Times New Roman" w:cs="Times New Roman"/>
      <w:sz w:val="24"/>
      <w:szCs w:val="20"/>
      <w:lang w:eastAsia="ru-RU"/>
    </w:rPr>
  </w:style>
  <w:style w:type="paragraph" w:styleId="Style16" w:customStyle="1">
    <w:name w:val="Заголовок"/>
    <w:next w:val="BodyText"/>
    <w:semiHidden/>
    <w:qFormat/>
    <w:rsid w:val="00b25a13"/>
    <w:pPr>
      <w:widowControl/>
      <w:bidi w:val="0"/>
      <w:snapToGrid w:val="false"/>
      <w:spacing w:lineRule="auto" w:line="240" w:before="0" w:after="0"/>
      <w:jc w:val="left"/>
    </w:pPr>
    <w:rPr>
      <w:rFonts w:ascii="Arial" w:hAnsi="Arial" w:eastAsia="Times New Roman" w:cs="Arial"/>
      <w:b/>
      <w:bCs/>
      <w:color w:val="auto"/>
      <w:kern w:val="0"/>
      <w:sz w:val="22"/>
      <w:szCs w:val="22"/>
      <w:lang w:eastAsia="ru-RU" w:val="ru-RU" w:bidi="ar-SA"/>
    </w:rPr>
  </w:style>
  <w:style w:type="paragraph" w:styleId="BodyText">
    <w:name w:val="Body Text"/>
    <w:basedOn w:val="Normal"/>
    <w:pPr>
      <w:spacing w:lineRule="auto" w:line="276" w:before="0" w:after="140"/>
    </w:pPr>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sz w:val="24"/>
      <w:szCs w:val="24"/>
    </w:rPr>
  </w:style>
  <w:style w:type="paragraph" w:styleId="Style17">
    <w:name w:val="Указатель"/>
    <w:basedOn w:val="Normal"/>
    <w:qFormat/>
    <w:pPr>
      <w:suppressLineNumbers/>
    </w:pPr>
    <w:rPr>
      <w:rFonts w:cs="Droid Sans"/>
    </w:rPr>
  </w:style>
  <w:style w:type="paragraph" w:styleId="NormalWeb">
    <w:name w:val="Normal (Web)"/>
    <w:basedOn w:val="Normal"/>
    <w:semiHidden/>
    <w:unhideWhenUsed/>
    <w:qFormat/>
    <w:rsid w:val="00b25a13"/>
    <w:pPr>
      <w:spacing w:beforeAutospacing="1" w:afterAutospacing="1"/>
    </w:pPr>
    <w:rPr>
      <w:szCs w:val="24"/>
    </w:rPr>
  </w:style>
  <w:style w:type="paragraph" w:styleId="ConsPlusNormal" w:customStyle="1">
    <w:name w:val="ConsPlusNormal"/>
    <w:semiHidden/>
    <w:qFormat/>
    <w:rsid w:val="00b25a13"/>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semiHidden/>
    <w:qFormat/>
    <w:rsid w:val="00b25a13"/>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semiHidden/>
    <w:qFormat/>
    <w:rsid w:val="00b25a13"/>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Default" w:customStyle="1">
    <w:name w:val="Default"/>
    <w:semiHidden/>
    <w:qFormat/>
    <w:rsid w:val="00b25a13"/>
    <w:pPr>
      <w:widowControl/>
      <w:bidi w:val="0"/>
      <w:spacing w:lineRule="auto" w:line="240" w:before="0" w:after="0"/>
      <w:jc w:val="left"/>
    </w:pPr>
    <w:rPr>
      <w:rFonts w:ascii="Times New Roman" w:hAnsi="Times New Roman" w:eastAsia="Calibri" w:cs="Times New Roman"/>
      <w:color w:val="000000"/>
      <w:kern w:val="0"/>
      <w:sz w:val="24"/>
      <w:szCs w:val="24"/>
      <w:lang w:val="ru-RU" w:eastAsia="en-US" w:bidi="ar-SA"/>
    </w:rPr>
  </w:style>
  <w:style w:type="paragraph" w:styleId="ListParagraph">
    <w:name w:val="List Paragraph"/>
    <w:basedOn w:val="Normal"/>
    <w:uiPriority w:val="34"/>
    <w:qFormat/>
    <w:rsid w:val="00e40028"/>
    <w:pPr>
      <w:spacing w:before="0" w:after="0"/>
      <w:ind w:left="720"/>
      <w:contextualSpacing/>
    </w:pPr>
    <w:rPr/>
  </w:style>
  <w:style w:type="paragraph" w:styleId="Style18">
    <w:name w:val="Колонтитулы"/>
    <w:basedOn w:val="Normal"/>
    <w:qFormat/>
    <w:pPr/>
    <w:rPr/>
  </w:style>
  <w:style w:type="paragraph" w:styleId="Header">
    <w:name w:val="header"/>
    <w:basedOn w:val="Normal"/>
    <w:link w:val="Style14"/>
    <w:uiPriority w:val="99"/>
    <w:unhideWhenUsed/>
    <w:rsid w:val="00647d82"/>
    <w:pPr>
      <w:tabs>
        <w:tab w:val="clear" w:pos="708"/>
        <w:tab w:val="center" w:pos="4677" w:leader="none"/>
        <w:tab w:val="right" w:pos="9355" w:leader="none"/>
      </w:tabs>
    </w:pPr>
    <w:rPr/>
  </w:style>
  <w:style w:type="paragraph" w:styleId="Footer">
    <w:name w:val="footer"/>
    <w:basedOn w:val="Normal"/>
    <w:link w:val="Style15"/>
    <w:uiPriority w:val="99"/>
    <w:unhideWhenUsed/>
    <w:rsid w:val="00647d82"/>
    <w:pPr>
      <w:tabs>
        <w:tab w:val="clear" w:pos="708"/>
        <w:tab w:val="center" w:pos="4677" w:leader="none"/>
        <w:tab w:val="right" w:pos="9355" w:leader="none"/>
      </w:tabs>
    </w:pPr>
    <w:rPr/>
  </w:style>
  <w:style w:type="numbering" w:styleId="Style19"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5A807-F05A-42BB-9061-D4BD6BEC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Application>LibreOffice/24.8.7.2$Linux_X86_64 LibreOffice_project/480$Build-2</Application>
  <AppVersion>15.0000</AppVersion>
  <Pages>7</Pages>
  <Words>1822</Words>
  <Characters>13669</Characters>
  <CharactersWithSpaces>15646</CharactersWithSpaces>
  <Paragraphs>114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2025-05-22T09:51:00Z</dcterms:created>
  <dc:creator>Dolgushev</dc:creator>
  <dc:description/>
  <dc:language>ru-RU</dc:language>
  <cp:lastModifiedBy/>
  <cp:lastPrinted>2025-04-10T06:52:00Z</cp:lastPrinted>
  <dcterms:modified xsi:type="dcterms:W3CDTF">2026-06-22T15:54:07Z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